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7366" w14:textId="4B746580" w:rsidR="006B16C5" w:rsidRDefault="00423188" w:rsidP="00423188">
      <w:pPr>
        <w:pStyle w:val="1"/>
        <w:jc w:val="center"/>
      </w:pPr>
      <w:r>
        <w:rPr>
          <w:rFonts w:hint="eastAsia"/>
        </w:rPr>
        <w:t>如何用等离子对阀门密封面进行堆焊</w:t>
      </w:r>
    </w:p>
    <w:p w14:paraId="5B192789" w14:textId="77777777" w:rsidR="00423188" w:rsidRDefault="00423188" w:rsidP="00423188">
      <w:r>
        <w:rPr>
          <w:rFonts w:hint="eastAsia"/>
        </w:rPr>
        <w:t>在阀门行业，总是存在一些常见问题需要解决。例如，设计不合理，制造不严谨，选材不合理，装配不严格，维护不周到等等。所有这些都会导致阀门密封面损坏。</w:t>
      </w:r>
    </w:p>
    <w:p w14:paraId="6F0E8CD5" w14:textId="77777777" w:rsidR="00423188" w:rsidRDefault="00423188" w:rsidP="00423188"/>
    <w:p w14:paraId="1C3DADF5" w14:textId="77777777" w:rsidR="00423188" w:rsidRDefault="00423188" w:rsidP="00423188">
      <w:r>
        <w:rPr>
          <w:rFonts w:hint="eastAsia"/>
        </w:rPr>
        <w:t>而且，在正常运行条件下发生故障，难以避免介质对密封面的蚀刻和冲刷。</w:t>
      </w:r>
    </w:p>
    <w:p w14:paraId="05475D1C" w14:textId="77777777" w:rsidR="00423188" w:rsidRDefault="00423188" w:rsidP="00423188"/>
    <w:p w14:paraId="1DCBAB21" w14:textId="77777777" w:rsidR="00423188" w:rsidRDefault="00423188" w:rsidP="00423188">
      <w:r>
        <w:rPr>
          <w:rFonts w:hint="eastAsia"/>
        </w:rPr>
        <w:t>闸阀的选用不按负荷要求，关闭方式过快或过紧，热处理不当，密封面硬度过高或过低，都不能起到抗冲蚀的作用。</w:t>
      </w:r>
    </w:p>
    <w:p w14:paraId="2970CE0E" w14:textId="77777777" w:rsidR="00423188" w:rsidRDefault="00423188" w:rsidP="00423188"/>
    <w:p w14:paraId="679DCA59" w14:textId="77777777" w:rsidR="00423188" w:rsidRDefault="00423188" w:rsidP="00423188">
      <w:r>
        <w:rPr>
          <w:rFonts w:hint="eastAsia"/>
        </w:rPr>
        <w:t>此外，机械损伤也是主要因素，在冲压的开始阶段，容易发生挤压、撞击，由于高温、高压的影响，分子间发生相互渗透、外渗，产生粘结现象。</w:t>
      </w:r>
    </w:p>
    <w:p w14:paraId="2B689B50" w14:textId="77777777" w:rsidR="00423188" w:rsidRDefault="00423188" w:rsidP="00423188"/>
    <w:p w14:paraId="4B66CB8C" w14:textId="173C4416" w:rsidR="00423188" w:rsidRDefault="00423188" w:rsidP="00423188">
      <w:r>
        <w:rPr>
          <w:rFonts w:hint="eastAsia"/>
        </w:rPr>
        <w:t>钢制阀门的修复多采用再造的方式，阀门堆焊材料有钴基合金、镍基合金、铁基合金、铜基合金等，制成焊条、焊丝（包括药芯焊丝）、焊剂（包括过渡合金型焊剂）和合金粉等，采用手工电弧焊、氧乙炔火焰焊、钨极氩弧焊、埋弧自动焊等方法。这里主要介绍</w:t>
      </w:r>
      <w:r>
        <w:t>PTA焊接堆焊工艺。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23188" w14:paraId="4AA0F0AB" w14:textId="77777777" w:rsidTr="00423188">
        <w:tc>
          <w:tcPr>
            <w:tcW w:w="4148" w:type="dxa"/>
          </w:tcPr>
          <w:p w14:paraId="54D42AEF" w14:textId="6CBD3734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59D07C3" wp14:editId="24704397">
                  <wp:extent cx="1967023" cy="3275897"/>
                  <wp:effectExtent l="0" t="0" r="0" b="1270"/>
                  <wp:docPr id="1" name="图片 1" descr="44e08f1a848b2114363e31477a25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4e08f1a848b2114363e31477a25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499" cy="328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A7FF9D9" w14:textId="02BAAAC8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412C0FA" wp14:editId="4E8028A2">
                  <wp:extent cx="1998921" cy="3299285"/>
                  <wp:effectExtent l="0" t="0" r="1905" b="0"/>
                  <wp:docPr id="2" name="图片 2" descr="高-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高-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119" cy="332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74E13F" w14:textId="77777777" w:rsidR="00423188" w:rsidRDefault="00423188" w:rsidP="00423188"/>
    <w:p w14:paraId="7E0CAF32" w14:textId="52EC8047" w:rsidR="00423188" w:rsidRDefault="00423188" w:rsidP="00423188">
      <w:r>
        <w:rPr>
          <w:rFonts w:hint="eastAsia"/>
        </w:rPr>
        <w:t>阀门应用案例：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23188" w14:paraId="4CE898D7" w14:textId="77777777" w:rsidTr="00423188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1234E5D" w14:textId="2B2DA0E7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1D9001A" wp14:editId="788A798A">
                  <wp:extent cx="1118529" cy="744279"/>
                  <wp:effectExtent l="0" t="0" r="5715" b="0"/>
                  <wp:docPr id="3" name="图片 3" descr="89e949af3039b04a82b3aa67cfb3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89e949af3039b04a82b3aa67cfb3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155" cy="753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28207A6" w14:textId="16AF8BDD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9FAD5F9" wp14:editId="4F4E1561">
                  <wp:extent cx="1054613" cy="701749"/>
                  <wp:effectExtent l="0" t="0" r="0" b="3175"/>
                  <wp:docPr id="4" name="图片 4" descr="c695d9ad11b01fbf65c9a72cd9ace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695d9ad11b01fbf65c9a72cd9ace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243" cy="714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6C382F" w14:textId="5622E90E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35166B3" wp14:editId="792CA27E">
                  <wp:extent cx="1022545" cy="680410"/>
                  <wp:effectExtent l="0" t="0" r="6350" b="5715"/>
                  <wp:docPr id="5" name="图片 5" descr="d2f3f64b137227ea2cf51a6ed0190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2f3f64b137227ea2cf51a6ed0190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545" cy="68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FB4247C" w14:textId="323ED2CE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4C7D539" wp14:editId="0AE99428">
                  <wp:extent cx="1073888" cy="714574"/>
                  <wp:effectExtent l="0" t="0" r="0" b="9525"/>
                  <wp:docPr id="6" name="图片 6" descr="f8612095886c0c50f5808d4ad4586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8612095886c0c50f5808d4ad4586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210" cy="728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188" w14:paraId="471068BE" w14:textId="77777777" w:rsidTr="00423188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23C4A3F" w14:textId="26444BEA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F47546" wp14:editId="000A6F46">
                  <wp:extent cx="1094065" cy="1350335"/>
                  <wp:effectExtent l="0" t="0" r="0" b="2540"/>
                  <wp:docPr id="7" name="图片 7" descr="43dcbcf783928e859196aa389de9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43dcbcf783928e859196aa389de9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2" cy="139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DF91A12" w14:textId="4B50DB98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C646F24" wp14:editId="33C17121">
                  <wp:extent cx="1076836" cy="1329070"/>
                  <wp:effectExtent l="0" t="0" r="9525" b="4445"/>
                  <wp:docPr id="8" name="图片 8" descr="7b6bc0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7b6bc0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534" cy="133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69ED72" w14:textId="7BB4977F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A73B109" wp14:editId="53674A35">
                  <wp:extent cx="1081213" cy="1329055"/>
                  <wp:effectExtent l="0" t="0" r="5080" b="4445"/>
                  <wp:docPr id="9" name="图片 9" descr="757853d6a6d018e19c0b76de0de8c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757853d6a6d018e19c0b76de0de8c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827" cy="134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2C6FE24" w14:textId="108BB0D8" w:rsidR="00423188" w:rsidRDefault="00423188" w:rsidP="0042318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C818E84" wp14:editId="690F4C25">
                  <wp:extent cx="1084654" cy="1339688"/>
                  <wp:effectExtent l="0" t="0" r="1270" b="0"/>
                  <wp:docPr id="10" name="图片 10" descr="56e7a7ed8c6fc060935075ed4f61c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56e7a7ed8c6fc060935075ed4f61c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99" cy="1353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7C17FF" w14:textId="77777777" w:rsidR="00423188" w:rsidRDefault="00423188" w:rsidP="00423188"/>
    <w:p w14:paraId="5601F637" w14:textId="058BB72D" w:rsidR="00423188" w:rsidRDefault="00423188" w:rsidP="00423188">
      <w:r>
        <w:t>Y</w:t>
      </w:r>
      <w:r>
        <w:rPr>
          <w:rFonts w:hint="eastAsia"/>
        </w:rPr>
        <w:t>outube视频链接：</w:t>
      </w:r>
      <w:hyperlink r:id="rId14" w:history="1">
        <w:r w:rsidRPr="00BC1B23">
          <w:rPr>
            <w:rStyle w:val="a4"/>
          </w:rPr>
          <w:t>https://www.youtube.com/watch?v=lZ5NlheqgqM</w:t>
        </w:r>
      </w:hyperlink>
    </w:p>
    <w:p w14:paraId="319553D0" w14:textId="77777777" w:rsidR="00423188" w:rsidRPr="00423188" w:rsidRDefault="00423188" w:rsidP="00423188">
      <w:pPr>
        <w:rPr>
          <w:rFonts w:hint="eastAsia"/>
        </w:rPr>
      </w:pPr>
    </w:p>
    <w:sectPr w:rsidR="00423188" w:rsidRPr="00423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88"/>
    <w:rsid w:val="00423188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08FD3"/>
  <w15:chartTrackingRefBased/>
  <w15:docId w15:val="{FB58F02D-D90D-4173-B75F-1DB2CEB9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188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2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318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23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www.youtube.com/watch?v=lZ5Nlheqgq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2024-08-26T07:28:00Z</dcterms:created>
  <dcterms:modified xsi:type="dcterms:W3CDTF">2024-08-26T07:35:00Z</dcterms:modified>
</cp:coreProperties>
</file>